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59" w:rsidRPr="007115C3" w:rsidRDefault="00B80559" w:rsidP="00B80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Załącznik nr 1 Do Uchwały Nr 4/2019 Walnego Zebrania Członków</w:t>
      </w:r>
      <w:r w:rsidRPr="007115C3">
        <w:rPr>
          <w:rFonts w:ascii="Times New Roman" w:eastAsia="Times New Roman" w:hAnsi="Times New Roman" w:cs="Times New Roman"/>
          <w:bCs/>
          <w:i/>
          <w:szCs w:val="24"/>
          <w:lang w:eastAsia="pl-PL"/>
        </w:rPr>
        <w:br/>
        <w:t>Forum Sekretarzy Gmin i Powiatów Województwa Świętokrzyskiego</w:t>
      </w:r>
      <w:r w:rsidRPr="007115C3">
        <w:rPr>
          <w:rFonts w:ascii="Times New Roman" w:eastAsia="Times New Roman" w:hAnsi="Times New Roman" w:cs="Times New Roman"/>
          <w:bCs/>
          <w:i/>
          <w:szCs w:val="24"/>
          <w:lang w:eastAsia="pl-PL"/>
        </w:rPr>
        <w:br/>
        <w:t>z dnia 29 października 2019 r.</w:t>
      </w:r>
      <w:r w:rsidRPr="007115C3">
        <w:rPr>
          <w:rFonts w:ascii="Times New Roman" w:eastAsia="Times New Roman" w:hAnsi="Times New Roman" w:cs="Times New Roman"/>
          <w:bCs/>
          <w:i/>
          <w:szCs w:val="24"/>
          <w:lang w:eastAsia="pl-PL"/>
        </w:rPr>
        <w:br/>
      </w:r>
    </w:p>
    <w:p w:rsidR="0005275F" w:rsidRPr="007115C3" w:rsidRDefault="0005275F" w:rsidP="00371E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FORUM SEKRETARZY</w:t>
      </w:r>
      <w:r w:rsidR="00C864F4"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WOJEWÓDZTWA ŚWIĘTOKRZYSKIEGO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5275F" w:rsidRPr="007115C3" w:rsidRDefault="0005275F" w:rsidP="006741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Forum Sekretarzy Województwa Świętokrzyskiego, zwane dalej Forum, jest jednostką edukacyjno-konsultacyjną działającą przy Świętokrzyskim Centrum Fundacji Rozwoju Demokracji Lokalnej  w Kielcach, który jest ośrodkiem regionalnym Fundacji Rozwoju Demokracji Lokalnej. </w:t>
      </w:r>
    </w:p>
    <w:p w:rsidR="0005275F" w:rsidRPr="007115C3" w:rsidRDefault="0005275F" w:rsidP="006741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Forum </w:t>
      </w:r>
      <w:r w:rsidR="00496D8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i kontyn</w:t>
      </w:r>
      <w:r w:rsidR="0054557F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96D8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dorobek </w:t>
      </w:r>
      <w:r w:rsidR="001058DD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Forum Sekretarz</w:t>
      </w:r>
      <w:bookmarkStart w:id="0" w:name="_GoBack"/>
      <w:bookmarkEnd w:id="0"/>
      <w:r w:rsidR="001058DD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y Gmin woj. kieleckiego</w:t>
      </w:r>
      <w:r w:rsidR="0054557F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powołanego 29 marca 1994</w:t>
      </w:r>
      <w:r w:rsidR="006A190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4557F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75F" w:rsidRPr="007115C3" w:rsidRDefault="0005275F" w:rsidP="006741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Forum brzmi: Forum Sekretarzy </w:t>
      </w:r>
      <w:r w:rsidR="00811465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 .</w:t>
      </w:r>
    </w:p>
    <w:p w:rsidR="00371EF0" w:rsidRPr="007115C3" w:rsidRDefault="00371EF0" w:rsidP="006741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Forum są sekretarze gmin, powiatów i Województwa Świętokrzyskiego.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Forum nie posiada osobowości prawnej.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Foru</w:t>
      </w:r>
      <w:r w:rsidR="00371EF0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działa na obszarze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Świętokrzyskiego.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5275F" w:rsidRPr="007115C3" w:rsidRDefault="0005275F" w:rsidP="0067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Forum może używać podłużnej pieczęci z nazwą w pełnym brzmieniu i z pełnym adresem siedziby oraz własnego logotypu.</w:t>
      </w:r>
      <w:r w:rsidR="00371EF0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siedzibę Forum uznaje się aktualną siedzibę  Świętokrzyskiego Centrum Fundacji Rozwoju Demokracji Lokalnej.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FORMY DZIAŁANIA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5275F" w:rsidRPr="007115C3" w:rsidRDefault="0005275F" w:rsidP="0067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działania Forum jest doskonalenie poziomu i sprawności funkcjonowania </w:t>
      </w:r>
      <w:r w:rsidR="00371EF0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Forum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prezentowanie </w:t>
      </w:r>
      <w:r w:rsidR="00371EF0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wobec innych instytucji i organizacji.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Forum realizuje cele w szczególności poprzez: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systematyczną działalność konsultacyjną i doradczą,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podnoszenie umiejętności i poszerzanie wiedzy członków Forum,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dyskusje problemowe,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wyrażanie stanowisk w sprawie obowiązujących aktów prawnych i opiniowanie projektowanych rozwiązań legislacyjnych,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informacyjnej i wydawniczej,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organizacjami samorządowymi, administracją rządową, organizacjami zawodowymi w kraju i za granicą, </w:t>
      </w:r>
    </w:p>
    <w:p w:rsidR="0005275F" w:rsidRPr="007115C3" w:rsidRDefault="0005275F" w:rsidP="006741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doraźne wspieranie członków Forum w rozwiązywaniu problemów związanych 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pełnioną przez nich funkcją.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05275F" w:rsidRPr="007115C3" w:rsidRDefault="0005275F" w:rsidP="0081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FORUM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5275F" w:rsidRPr="007115C3" w:rsidRDefault="0005275F" w:rsidP="003F0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nabywa się na podstawie złożonej na piśmie deklaracji uczestnictwa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Forum osoby wskazanej przez jednostkę JST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, zaakceptowanej przez osob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gminy/</w:t>
      </w:r>
      <w:r w:rsidR="00BB1DC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/województwa</w:t>
      </w:r>
      <w:r w:rsidR="00BB1DC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pracach Forum jest opłacanie </w:t>
      </w:r>
      <w:r w:rsidR="004C1AFA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ustalonych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udziału w pracach Forum.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ma prawo:</w:t>
      </w:r>
    </w:p>
    <w:p w:rsidR="0005275F" w:rsidRPr="007115C3" w:rsidRDefault="0005275F" w:rsidP="00052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spotkaniach organizowanych przez Forum, </w:t>
      </w:r>
    </w:p>
    <w:p w:rsidR="0005275F" w:rsidRPr="007115C3" w:rsidRDefault="0005275F" w:rsidP="00052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usług doradczych przeznaczonych dla członków Forum, </w:t>
      </w:r>
    </w:p>
    <w:p w:rsidR="0005275F" w:rsidRPr="007115C3" w:rsidRDefault="0005275F" w:rsidP="00052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materiałów informacyjnych Forum, </w:t>
      </w:r>
    </w:p>
    <w:p w:rsidR="0005275F" w:rsidRPr="007115C3" w:rsidRDefault="0005275F" w:rsidP="00052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wybierać i być wybieranym do władz Forum, </w:t>
      </w:r>
    </w:p>
    <w:p w:rsidR="0005275F" w:rsidRPr="007115C3" w:rsidRDefault="0005275F" w:rsidP="000527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wnioski i opinie do organów Forum.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członka Forum należy:</w:t>
      </w:r>
    </w:p>
    <w:p w:rsidR="0005275F" w:rsidRPr="007115C3" w:rsidRDefault="0005275F" w:rsidP="00052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uczestnictwo w realizacji celów Forum, </w:t>
      </w:r>
    </w:p>
    <w:p w:rsidR="0005275F" w:rsidRPr="007115C3" w:rsidRDefault="0005275F" w:rsidP="00052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postanowień Statutu, </w:t>
      </w:r>
    </w:p>
    <w:p w:rsidR="0005275F" w:rsidRPr="007115C3" w:rsidRDefault="0005275F" w:rsidP="000527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opłacanie kosztów udziału w pracach Forum.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Członkostwo ustaje w razie:</w:t>
      </w:r>
    </w:p>
    <w:p w:rsidR="0005275F" w:rsidRPr="007115C3" w:rsidRDefault="0005275F" w:rsidP="00052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z Forum w formie pisemnego oświadczenia, </w:t>
      </w:r>
    </w:p>
    <w:p w:rsidR="0005275F" w:rsidRPr="007115C3" w:rsidRDefault="0005275F" w:rsidP="000527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przez Walne Zebranie Członków w razie nieprzestrzegania postanowień niniejszego Statutu.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5275F" w:rsidRPr="007115C3" w:rsidRDefault="0005275F" w:rsidP="006741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pracach Forum mogą uczestniczyć, na zaproszenie Zarządu Forum, inne osoby, które nie spełniają warunków określonych w</w:t>
      </w:r>
      <w:r w:rsidR="00811465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E74B7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</w:t>
      </w:r>
    </w:p>
    <w:p w:rsidR="0005275F" w:rsidRPr="007115C3" w:rsidRDefault="0005275F" w:rsidP="0067412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uzasadnionych, indywidualnych przypadkach, członek Forum może być zastąpiony na spotkaniu Forum przez osobę spoza członków Forum. </w:t>
      </w:r>
    </w:p>
    <w:p w:rsidR="0005275F" w:rsidRPr="007115C3" w:rsidRDefault="00BB1DC6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5275F"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ZARZĄDZANIE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Forum są:</w:t>
      </w:r>
    </w:p>
    <w:p w:rsidR="0005275F" w:rsidRPr="007115C3" w:rsidRDefault="0005275F" w:rsidP="000527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Członków, </w:t>
      </w:r>
    </w:p>
    <w:p w:rsidR="0005275F" w:rsidRPr="007115C3" w:rsidRDefault="0005275F" w:rsidP="00EA7C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Forum, 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05275F" w:rsidRPr="007115C3" w:rsidRDefault="0005275F" w:rsidP="006741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Członków zwoływane jest przez Zarząd przynajmniej raz w roku lub na wniosek co najmniej 1/3 członków. </w:t>
      </w:r>
    </w:p>
    <w:p w:rsidR="0005275F" w:rsidRPr="007115C3" w:rsidRDefault="0005275F" w:rsidP="006741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Walne Zebranie Członków podejmuje uchwały zwykłą większością głosów, w obecności co najmniej połowy członków. W razie braku kworum, Walne Zebranie Członków odbywa się w drugim terminie – tego samego dnia po upływie 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minut, bez względu na liczbę obecnych członków uprawnionych do głosowania.</w:t>
      </w:r>
    </w:p>
    <w:p w:rsidR="00496D86" w:rsidRPr="007115C3" w:rsidRDefault="00496D86" w:rsidP="006741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Członków każdorazowo wybiera spośród siebie przewodniczącego Walnego Zebrania Członków.</w:t>
      </w:r>
    </w:p>
    <w:p w:rsidR="00CD2262" w:rsidRPr="007115C3" w:rsidRDefault="00CD2262" w:rsidP="006741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Przewodniczący Walnego Zebrania Członków prowadzi obrady i podpisuje podjęte przez Walne Zebranie Członków uchwały.</w:t>
      </w:r>
    </w:p>
    <w:p w:rsidR="00CD2262" w:rsidRPr="007115C3" w:rsidRDefault="00CD2262" w:rsidP="0067412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Walnego Zebrania Członków zatwierdza protokół z obrad.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Walnego Zebrania Członków należy: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głównych kierunków działalności Forum, 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uchwał, postanowień i rezolucji w zakresie celów Forum, 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rozpatrywanie i przyjmowanie sprawozdań Zarządu, </w:t>
      </w:r>
    </w:p>
    <w:p w:rsidR="0005275F" w:rsidRPr="007115C3" w:rsidRDefault="00EA7C7C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liczby członków Zarządu oraz </w:t>
      </w:r>
      <w:r w:rsidR="0005275F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powoływanie i odwoływanie Zarządu, 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uchwalanie zmian w Statucie, 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członków Forum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275F" w:rsidRPr="007115C3" w:rsidRDefault="0005275F" w:rsidP="0067412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wysokości opłaty na pokrycie kos</w:t>
      </w:r>
      <w:r w:rsidR="00EA7C7C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ztów</w:t>
      </w:r>
      <w:r w:rsidR="004C1AFA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forum</w:t>
      </w:r>
      <w:r w:rsidR="007115C3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:rsidR="0005275F" w:rsidRPr="007115C3" w:rsidRDefault="0005275F" w:rsidP="006741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wykonawczym Forum jest Zarz</w:t>
      </w:r>
      <w:r w:rsidR="00EA7C7C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ąd, który może liczyć od 3 do 7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</w:p>
    <w:p w:rsidR="0005275F" w:rsidRPr="007115C3" w:rsidRDefault="0005275F" w:rsidP="006741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Zarządu wybiera Walne Zebranie Członków w głosowaniu jawnym, zwykłą większością głosów. Członkowie Zarządu spośród siebie wybierają</w:t>
      </w:r>
      <w:r w:rsidR="00EA7C7C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oraz maksymalnie dwóch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wiceprezesów. </w:t>
      </w:r>
    </w:p>
    <w:p w:rsidR="0005275F" w:rsidRPr="007115C3" w:rsidRDefault="0005275F" w:rsidP="006741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składa sprawozdanie z działalności Forum na Walnym Zebraniu Członków. </w:t>
      </w:r>
    </w:p>
    <w:p w:rsidR="0005275F" w:rsidRPr="007115C3" w:rsidRDefault="0005275F" w:rsidP="006741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Kadencja Zarządu trwa 2 lata. </w:t>
      </w:r>
    </w:p>
    <w:p w:rsidR="0005275F" w:rsidRPr="007115C3" w:rsidRDefault="0005275F" w:rsidP="0067412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prezentuje stanowiska wypracowane przez członków Forum.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należą: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tematów spotkań oraz innych form pracy Forum,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zwoływanie Walnego Zebrania Członków,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uchwał Walnego Zebrania Członków,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Forum na zewnątrz,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powoływanie komisji, zespołów i innych ciał doradczych oraz określanie ich zadań,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rozpatrywanie sporów powstałych na tle działalności Forum, </w:t>
      </w:r>
    </w:p>
    <w:p w:rsidR="0005275F" w:rsidRPr="007115C3" w:rsidRDefault="0005275F" w:rsidP="006741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sprawy nie zastrzeżone do kompetencji Walnego Zebrania Członków.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05275F" w:rsidRPr="007115C3" w:rsidRDefault="0005275F" w:rsidP="006741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Zarządu zwołuje </w:t>
      </w:r>
      <w:r w:rsidR="006A1906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potrzeby, nie rzadziej jednak niż raz na </w:t>
      </w:r>
      <w:r w:rsidR="003F05A4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 roku</w:t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przewodniczy im Prezes Forum lub działający z jego upoważnienia Wiceprezes. </w:t>
      </w:r>
    </w:p>
    <w:p w:rsidR="0005275F" w:rsidRPr="007115C3" w:rsidRDefault="0005275F" w:rsidP="0067412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Zarządu zapadają zwykłą większością głosów, w obecności co najmniej połowy członków Zarządu. W razie równej ilości głosów, decyduje głos przewodniczącego posiedzenia.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05275F" w:rsidRPr="007115C3" w:rsidRDefault="0005275F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5275F" w:rsidRPr="007115C3" w:rsidRDefault="006A1906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811465"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05275F" w:rsidRPr="007115C3" w:rsidRDefault="0005275F" w:rsidP="000527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jest uchwalany przez Walne Zebranie Członków. </w:t>
      </w:r>
    </w:p>
    <w:p w:rsidR="0005275F" w:rsidRPr="007115C3" w:rsidRDefault="0005275F" w:rsidP="000527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mogą być dokonywane w trybie właściwym do jego uchwalenia.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05275F" w:rsidRPr="007115C3" w:rsidRDefault="0005275F" w:rsidP="0067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Forum następuje w drodze uchwały Walnego Zebrania Członków lub </w:t>
      </w:r>
      <w:r w:rsidR="00674129"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aktywności Forum w okresie dłuższym niż 6 miesięcy.</w:t>
      </w:r>
    </w:p>
    <w:p w:rsidR="0005275F" w:rsidRPr="007115C3" w:rsidRDefault="00811465" w:rsidP="00052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674129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formy współpracy Forum z ŚCFRDL określa odrębne porozumienie zatwierdzone przez Zarząd Forum.</w:t>
      </w:r>
    </w:p>
    <w:p w:rsidR="00674129" w:rsidRPr="007115C3" w:rsidRDefault="00674129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5275F" w:rsidRPr="007115C3" w:rsidRDefault="0005275F" w:rsidP="00052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Kielce, </w:t>
      </w:r>
      <w:r w:rsidR="003F05A4" w:rsidRPr="00711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29 październik</w:t>
      </w:r>
      <w:r w:rsidR="00674129" w:rsidRPr="00711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3F05A4" w:rsidRPr="00711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2019</w:t>
      </w:r>
      <w:r w:rsidRPr="00711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</w:t>
      </w:r>
    </w:p>
    <w:p w:rsidR="00B32CCA" w:rsidRPr="00674129" w:rsidRDefault="00B32CCA">
      <w:pPr>
        <w:rPr>
          <w:rFonts w:ascii="Times New Roman" w:hAnsi="Times New Roman" w:cs="Times New Roman"/>
          <w:sz w:val="24"/>
          <w:szCs w:val="24"/>
        </w:rPr>
      </w:pPr>
    </w:p>
    <w:sectPr w:rsidR="00B32CCA" w:rsidRPr="0067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52B"/>
    <w:multiLevelType w:val="multilevel"/>
    <w:tmpl w:val="7636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2656"/>
    <w:multiLevelType w:val="multilevel"/>
    <w:tmpl w:val="CB8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2638A"/>
    <w:multiLevelType w:val="multilevel"/>
    <w:tmpl w:val="3DFC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32C68"/>
    <w:multiLevelType w:val="multilevel"/>
    <w:tmpl w:val="BAA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4532"/>
    <w:multiLevelType w:val="multilevel"/>
    <w:tmpl w:val="9E52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C6CDF"/>
    <w:multiLevelType w:val="multilevel"/>
    <w:tmpl w:val="DA5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C1265"/>
    <w:multiLevelType w:val="multilevel"/>
    <w:tmpl w:val="D33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12197"/>
    <w:multiLevelType w:val="multilevel"/>
    <w:tmpl w:val="89B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526D5"/>
    <w:multiLevelType w:val="multilevel"/>
    <w:tmpl w:val="E106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86B11"/>
    <w:multiLevelType w:val="multilevel"/>
    <w:tmpl w:val="6386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4682"/>
    <w:multiLevelType w:val="multilevel"/>
    <w:tmpl w:val="709E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3DEA"/>
    <w:multiLevelType w:val="multilevel"/>
    <w:tmpl w:val="012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54E60"/>
    <w:multiLevelType w:val="multilevel"/>
    <w:tmpl w:val="F294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86501"/>
    <w:multiLevelType w:val="multilevel"/>
    <w:tmpl w:val="26D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41A1E"/>
    <w:multiLevelType w:val="multilevel"/>
    <w:tmpl w:val="6742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B7"/>
    <w:rsid w:val="0005275F"/>
    <w:rsid w:val="001058DD"/>
    <w:rsid w:val="001C4AA3"/>
    <w:rsid w:val="00371EF0"/>
    <w:rsid w:val="003E7F18"/>
    <w:rsid w:val="003F05A4"/>
    <w:rsid w:val="00496D86"/>
    <w:rsid w:val="004C1AFA"/>
    <w:rsid w:val="005365D8"/>
    <w:rsid w:val="0054557F"/>
    <w:rsid w:val="00674129"/>
    <w:rsid w:val="006A1906"/>
    <w:rsid w:val="006C7C59"/>
    <w:rsid w:val="007115C3"/>
    <w:rsid w:val="00811465"/>
    <w:rsid w:val="008777B7"/>
    <w:rsid w:val="008E74B7"/>
    <w:rsid w:val="00B32CCA"/>
    <w:rsid w:val="00B80559"/>
    <w:rsid w:val="00BB1DC6"/>
    <w:rsid w:val="00C864F4"/>
    <w:rsid w:val="00CD2262"/>
    <w:rsid w:val="00D7126B"/>
    <w:rsid w:val="00E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11</cp:revision>
  <cp:lastPrinted>2019-10-09T12:03:00Z</cp:lastPrinted>
  <dcterms:created xsi:type="dcterms:W3CDTF">2019-10-09T12:54:00Z</dcterms:created>
  <dcterms:modified xsi:type="dcterms:W3CDTF">2019-11-05T13:36:00Z</dcterms:modified>
</cp:coreProperties>
</file>